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B7" w:rsidRPr="00C510A8" w:rsidRDefault="003A43B7" w:rsidP="003A43B7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34340" cy="579120"/>
            <wp:effectExtent l="1905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t xml:space="preserve"> </w:t>
      </w:r>
    </w:p>
    <w:p w:rsidR="003A43B7" w:rsidRPr="00C510A8" w:rsidRDefault="003A43B7" w:rsidP="003A43B7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 xml:space="preserve"> </w:t>
      </w:r>
      <w:r w:rsidRPr="00C510A8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3A43B7" w:rsidRPr="00C510A8" w:rsidRDefault="003A43B7" w:rsidP="003A43B7">
      <w:pPr>
        <w:pStyle w:val="2"/>
        <w:spacing w:before="120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 ЧЕРНІГІВСЬКОЇ ОБЛАСТІ</w:t>
      </w:r>
    </w:p>
    <w:p w:rsidR="003A43B7" w:rsidRDefault="003A43B7" w:rsidP="003A43B7">
      <w:pPr>
        <w:pStyle w:val="Style9"/>
        <w:widowControl/>
        <w:spacing w:before="34"/>
        <w:ind w:left="437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Постійна комісія з питань регламенту, законності і правопорядку, гуманітарної сфери, соціального захисту населення, сім'ї та молоді</w:t>
      </w:r>
    </w:p>
    <w:p w:rsidR="003A43B7" w:rsidRPr="00E949D5" w:rsidRDefault="003A43B7" w:rsidP="003A43B7">
      <w:pPr>
        <w:pStyle w:val="2"/>
        <w:jc w:val="center"/>
        <w:rPr>
          <w:sz w:val="28"/>
          <w:lang w:val="uk-UA"/>
        </w:rPr>
      </w:pPr>
      <w:r>
        <w:rPr>
          <w:sz w:val="28"/>
          <w:lang w:val="uk-UA"/>
        </w:rPr>
        <w:t>РЕКОМЕНДАЦІЇ</w:t>
      </w:r>
    </w:p>
    <w:p w:rsidR="003A43B7" w:rsidRDefault="003A43B7" w:rsidP="003A43B7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</w:t>
      </w:r>
      <w:r w:rsidR="00ED7724">
        <w:rPr>
          <w:b w:val="0"/>
          <w:sz w:val="28"/>
          <w:szCs w:val="28"/>
          <w:lang w:val="uk-UA"/>
        </w:rPr>
        <w:t>2</w:t>
      </w:r>
      <w:r>
        <w:rPr>
          <w:b w:val="0"/>
          <w:sz w:val="28"/>
          <w:szCs w:val="28"/>
          <w:lang w:val="uk-UA"/>
        </w:rPr>
        <w:t xml:space="preserve"> </w:t>
      </w:r>
      <w:r w:rsidR="00ED7724">
        <w:rPr>
          <w:b w:val="0"/>
          <w:sz w:val="28"/>
          <w:szCs w:val="28"/>
          <w:lang w:val="uk-UA"/>
        </w:rPr>
        <w:t>березня 2017</w:t>
      </w:r>
      <w:r>
        <w:rPr>
          <w:b w:val="0"/>
          <w:sz w:val="28"/>
          <w:szCs w:val="28"/>
          <w:lang w:val="uk-UA"/>
        </w:rPr>
        <w:t xml:space="preserve"> року                                                                                    № </w:t>
      </w:r>
      <w:r w:rsidR="00723918">
        <w:rPr>
          <w:b w:val="0"/>
          <w:sz w:val="28"/>
          <w:szCs w:val="28"/>
          <w:lang w:val="uk-UA"/>
        </w:rPr>
        <w:t>5</w:t>
      </w:r>
    </w:p>
    <w:p w:rsidR="003A43B7" w:rsidRDefault="003A43B7" w:rsidP="003A43B7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3A43B7" w:rsidRDefault="003A43B7" w:rsidP="003A43B7">
      <w:pPr>
        <w:jc w:val="both"/>
        <w:rPr>
          <w:sz w:val="28"/>
          <w:szCs w:val="28"/>
          <w:lang w:val="uk-UA"/>
        </w:rPr>
      </w:pPr>
    </w:p>
    <w:p w:rsidR="003A43B7" w:rsidRDefault="003A43B7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 w:rsidRPr="000448DC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о хід виконання </w:t>
      </w:r>
      <w:r w:rsidR="00ED7724">
        <w:rPr>
          <w:sz w:val="28"/>
          <w:szCs w:val="28"/>
          <w:lang w:val="uk-UA"/>
        </w:rPr>
        <w:t>районної</w:t>
      </w:r>
      <w:r>
        <w:rPr>
          <w:sz w:val="28"/>
          <w:szCs w:val="28"/>
          <w:lang w:val="uk-UA"/>
        </w:rPr>
        <w:t xml:space="preserve"> </w:t>
      </w:r>
    </w:p>
    <w:p w:rsidR="003A43B7" w:rsidRDefault="006C04C9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цільової </w:t>
      </w:r>
      <w:r w:rsidR="00ED7724">
        <w:rPr>
          <w:sz w:val="28"/>
          <w:szCs w:val="28"/>
          <w:lang w:val="uk-UA"/>
        </w:rPr>
        <w:t>соціальної П</w:t>
      </w:r>
      <w:r w:rsidR="003A43B7">
        <w:rPr>
          <w:sz w:val="28"/>
          <w:szCs w:val="28"/>
          <w:lang w:val="uk-UA"/>
        </w:rPr>
        <w:t xml:space="preserve">рограми </w:t>
      </w:r>
      <w:r w:rsidR="00ED7724">
        <w:rPr>
          <w:sz w:val="28"/>
          <w:szCs w:val="28"/>
          <w:lang w:val="uk-UA"/>
        </w:rPr>
        <w:t>розвитку</w:t>
      </w:r>
      <w:r w:rsidR="003A43B7">
        <w:rPr>
          <w:sz w:val="28"/>
          <w:szCs w:val="28"/>
          <w:lang w:val="uk-UA"/>
        </w:rPr>
        <w:t xml:space="preserve"> </w:t>
      </w:r>
    </w:p>
    <w:p w:rsidR="003A43B7" w:rsidRDefault="00ED7724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позашкільної освіти та підтримки</w:t>
      </w:r>
    </w:p>
    <w:p w:rsidR="003A43B7" w:rsidRDefault="00ED7724" w:rsidP="003A43B7">
      <w:pPr>
        <w:pStyle w:val="Style4"/>
        <w:widowControl/>
        <w:spacing w:line="240" w:lineRule="auto"/>
        <w:ind w:right="3765"/>
        <w:rPr>
          <w:rStyle w:val="FontStyle14"/>
          <w:lang w:val="uk-UA" w:eastAsia="uk-UA"/>
        </w:rPr>
      </w:pPr>
      <w:r>
        <w:rPr>
          <w:sz w:val="28"/>
          <w:szCs w:val="28"/>
          <w:lang w:val="uk-UA"/>
        </w:rPr>
        <w:t>обдарованої молоді на період до 2020 року</w:t>
      </w:r>
    </w:p>
    <w:p w:rsidR="003A43B7" w:rsidRDefault="003A43B7" w:rsidP="003A43B7">
      <w:pPr>
        <w:pStyle w:val="Style3"/>
        <w:widowControl/>
        <w:spacing w:line="240" w:lineRule="exact"/>
        <w:ind w:firstLine="710"/>
        <w:rPr>
          <w:sz w:val="28"/>
          <w:szCs w:val="28"/>
          <w:lang w:val="uk-UA"/>
        </w:rPr>
      </w:pPr>
    </w:p>
    <w:p w:rsidR="003A43B7" w:rsidRPr="00EF3D19" w:rsidRDefault="003A43B7" w:rsidP="003A43B7">
      <w:pPr>
        <w:pStyle w:val="Style3"/>
        <w:widowControl/>
        <w:spacing w:line="240" w:lineRule="exact"/>
        <w:ind w:firstLine="710"/>
        <w:rPr>
          <w:sz w:val="28"/>
          <w:szCs w:val="28"/>
          <w:lang w:val="uk-UA"/>
        </w:rPr>
      </w:pPr>
    </w:p>
    <w:p w:rsidR="003A43B7" w:rsidRDefault="003A43B7" w:rsidP="003A43B7">
      <w:pPr>
        <w:pStyle w:val="Style3"/>
        <w:widowControl/>
        <w:spacing w:line="240" w:lineRule="auto"/>
        <w:ind w:firstLine="709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Заслухавши і обговоривши інформацію про </w:t>
      </w:r>
      <w:r>
        <w:rPr>
          <w:sz w:val="28"/>
          <w:szCs w:val="28"/>
          <w:lang w:val="uk-UA"/>
        </w:rPr>
        <w:t xml:space="preserve">хід виконання </w:t>
      </w:r>
      <w:r w:rsidR="0057543C">
        <w:rPr>
          <w:sz w:val="28"/>
          <w:szCs w:val="28"/>
          <w:lang w:val="uk-UA"/>
        </w:rPr>
        <w:t>районної цільової соціальної П</w:t>
      </w:r>
      <w:r>
        <w:rPr>
          <w:sz w:val="28"/>
          <w:szCs w:val="28"/>
          <w:lang w:val="uk-UA"/>
        </w:rPr>
        <w:t xml:space="preserve">рограми </w:t>
      </w:r>
      <w:r w:rsidR="0057543C">
        <w:rPr>
          <w:sz w:val="28"/>
          <w:szCs w:val="28"/>
          <w:lang w:val="uk-UA"/>
        </w:rPr>
        <w:t>розвитку позашкільної освіти та підтримки обдарованої молоді на період до 2020 року</w:t>
      </w:r>
      <w:r>
        <w:rPr>
          <w:rStyle w:val="FontStyle14"/>
          <w:lang w:val="uk-UA" w:eastAsia="uk-UA"/>
        </w:rPr>
        <w:t>, постійна комісія рекомендує:</w:t>
      </w:r>
    </w:p>
    <w:p w:rsidR="003A43B7" w:rsidRDefault="003A43B7" w:rsidP="003A43B7">
      <w:pPr>
        <w:pStyle w:val="Style3"/>
        <w:widowControl/>
        <w:spacing w:line="240" w:lineRule="auto"/>
        <w:ind w:firstLine="709"/>
        <w:rPr>
          <w:rStyle w:val="FontStyle14"/>
          <w:lang w:val="uk-UA" w:eastAsia="uk-UA"/>
        </w:rPr>
      </w:pPr>
    </w:p>
    <w:p w:rsidR="003A43B7" w:rsidRDefault="003A43B7" w:rsidP="008725BA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Інформацію </w:t>
      </w:r>
      <w:r>
        <w:rPr>
          <w:sz w:val="28"/>
          <w:szCs w:val="28"/>
          <w:lang w:val="uk-UA"/>
        </w:rPr>
        <w:t>п</w:t>
      </w:r>
      <w:r w:rsidRPr="000448D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 хід </w:t>
      </w:r>
      <w:r w:rsidR="005A1699">
        <w:rPr>
          <w:sz w:val="28"/>
          <w:szCs w:val="28"/>
          <w:lang w:val="uk-UA"/>
        </w:rPr>
        <w:t>виконання районної цільової соціальної Програми розвитку позашкільної освіти та підтримки обдарованої молоді на період до 2020 року</w:t>
      </w:r>
      <w:r w:rsidR="00DF08D5">
        <w:rPr>
          <w:sz w:val="28"/>
          <w:szCs w:val="28"/>
          <w:lang w:val="uk-UA"/>
        </w:rPr>
        <w:t xml:space="preserve"> </w:t>
      </w:r>
      <w:r>
        <w:rPr>
          <w:rStyle w:val="FontStyle14"/>
          <w:lang w:val="uk-UA" w:eastAsia="uk-UA"/>
        </w:rPr>
        <w:t>взяти до відома.</w:t>
      </w:r>
    </w:p>
    <w:p w:rsidR="003A43B7" w:rsidRDefault="003A43B7" w:rsidP="003A43B7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F70FAE" w:rsidRDefault="003A43B7" w:rsidP="00F70FAE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Новгород-Сіверській </w:t>
      </w:r>
      <w:r w:rsidR="005A1699">
        <w:rPr>
          <w:rStyle w:val="FontStyle14"/>
          <w:lang w:val="uk-UA" w:eastAsia="uk-UA"/>
        </w:rPr>
        <w:t>районній державній адміністрації</w:t>
      </w:r>
      <w:r w:rsidR="00720F76">
        <w:rPr>
          <w:rStyle w:val="FontStyle14"/>
          <w:lang w:val="uk-UA" w:eastAsia="uk-UA"/>
        </w:rPr>
        <w:t>:</w:t>
      </w:r>
    </w:p>
    <w:p w:rsidR="003A43B7" w:rsidRPr="00F70FAE" w:rsidRDefault="00F70FAE" w:rsidP="00F70FAE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1) </w:t>
      </w:r>
      <w:r w:rsidR="003A43B7" w:rsidRPr="00F70FAE">
        <w:rPr>
          <w:sz w:val="28"/>
          <w:szCs w:val="28"/>
          <w:lang w:val="uk-UA"/>
        </w:rPr>
        <w:t xml:space="preserve">забезпечувати </w:t>
      </w:r>
      <w:r w:rsidR="005A1699" w:rsidRPr="00F70FAE">
        <w:rPr>
          <w:sz w:val="28"/>
          <w:szCs w:val="28"/>
          <w:lang w:val="uk-UA"/>
        </w:rPr>
        <w:t>подальше виконання заходів</w:t>
      </w:r>
      <w:r w:rsidRPr="00F70FAE">
        <w:rPr>
          <w:sz w:val="28"/>
          <w:szCs w:val="28"/>
          <w:lang w:val="uk-UA"/>
        </w:rPr>
        <w:t xml:space="preserve">, </w:t>
      </w:r>
      <w:r w:rsidR="00720F76">
        <w:rPr>
          <w:sz w:val="28"/>
          <w:szCs w:val="28"/>
          <w:lang w:val="uk-UA"/>
        </w:rPr>
        <w:t>передбачених  районною цільовою соціальною Програмою</w:t>
      </w:r>
      <w:r w:rsidRPr="00F70FAE">
        <w:rPr>
          <w:sz w:val="28"/>
          <w:szCs w:val="28"/>
          <w:lang w:val="uk-UA"/>
        </w:rPr>
        <w:t xml:space="preserve"> розвитку позашкільної освіти та підтримки обдарованої молоді на період до 2020 року</w:t>
      </w:r>
      <w:r w:rsidR="003A43B7" w:rsidRPr="00F70FAE">
        <w:rPr>
          <w:sz w:val="28"/>
          <w:szCs w:val="28"/>
          <w:lang w:val="uk-UA"/>
        </w:rPr>
        <w:t>;</w:t>
      </w:r>
    </w:p>
    <w:p w:rsidR="003A43B7" w:rsidRDefault="00F70FAE" w:rsidP="004E18ED">
      <w:pPr>
        <w:pStyle w:val="a3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</w:t>
      </w:r>
      <w:r w:rsidR="00DF08D5">
        <w:rPr>
          <w:rFonts w:ascii="Times New Roman" w:hAnsi="Times New Roman" w:cs="Times New Roman"/>
          <w:sz w:val="28"/>
          <w:szCs w:val="28"/>
        </w:rPr>
        <w:t>абезпеч</w:t>
      </w:r>
      <w:r w:rsidR="009E113E">
        <w:rPr>
          <w:rFonts w:ascii="Times New Roman" w:hAnsi="Times New Roman" w:cs="Times New Roman"/>
          <w:sz w:val="28"/>
          <w:szCs w:val="28"/>
        </w:rPr>
        <w:t>ит</w:t>
      </w:r>
      <w:r w:rsidR="00DF08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13E">
        <w:rPr>
          <w:rFonts w:ascii="Times New Roman" w:hAnsi="Times New Roman" w:cs="Times New Roman"/>
          <w:sz w:val="28"/>
          <w:szCs w:val="28"/>
        </w:rPr>
        <w:t xml:space="preserve">фінансування </w:t>
      </w:r>
      <w:r w:rsidR="00DF08D5" w:rsidRPr="009E113E">
        <w:rPr>
          <w:rFonts w:ascii="Times New Roman" w:hAnsi="Times New Roman" w:cs="Times New Roman"/>
          <w:sz w:val="28"/>
          <w:szCs w:val="28"/>
        </w:rPr>
        <w:t xml:space="preserve">заходів </w:t>
      </w:r>
      <w:r w:rsidR="009E113E" w:rsidRPr="009E113E">
        <w:rPr>
          <w:rFonts w:ascii="Times New Roman" w:hAnsi="Times New Roman" w:cs="Times New Roman"/>
          <w:sz w:val="28"/>
          <w:szCs w:val="28"/>
        </w:rPr>
        <w:t>районної цільової соціальної Програми розвитку позашкільної освіти та підтримки обдарованої молоді на період до 2020 року</w:t>
      </w:r>
      <w:r w:rsidR="001F7E82">
        <w:rPr>
          <w:rFonts w:ascii="Times New Roman" w:hAnsi="Times New Roman" w:cs="Times New Roman"/>
          <w:sz w:val="28"/>
          <w:szCs w:val="28"/>
        </w:rPr>
        <w:t>;</w:t>
      </w:r>
    </w:p>
    <w:p w:rsidR="0037513F" w:rsidRDefault="001F7E82" w:rsidP="004E18ED">
      <w:pPr>
        <w:pStyle w:val="a3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за підсумками </w:t>
      </w:r>
      <w:r w:rsidR="0037513F">
        <w:rPr>
          <w:rFonts w:ascii="Times New Roman" w:hAnsi="Times New Roman" w:cs="Times New Roman"/>
          <w:sz w:val="28"/>
          <w:szCs w:val="28"/>
        </w:rPr>
        <w:t>виконання</w:t>
      </w:r>
      <w:r w:rsidR="004E18ED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37513F">
        <w:rPr>
          <w:rFonts w:ascii="Times New Roman" w:hAnsi="Times New Roman" w:cs="Times New Roman"/>
          <w:sz w:val="28"/>
          <w:szCs w:val="28"/>
        </w:rPr>
        <w:t xml:space="preserve"> бюджету за </w:t>
      </w:r>
      <w:r w:rsidR="00010C00">
        <w:rPr>
          <w:rFonts w:ascii="Times New Roman" w:hAnsi="Times New Roman" w:cs="Times New Roman"/>
          <w:sz w:val="28"/>
          <w:szCs w:val="28"/>
        </w:rPr>
        <w:t xml:space="preserve">перше </w:t>
      </w:r>
      <w:r>
        <w:rPr>
          <w:rFonts w:ascii="Times New Roman" w:hAnsi="Times New Roman" w:cs="Times New Roman"/>
          <w:sz w:val="28"/>
          <w:szCs w:val="28"/>
        </w:rPr>
        <w:t>півріччя</w:t>
      </w:r>
      <w:r w:rsidR="0037513F">
        <w:rPr>
          <w:rFonts w:ascii="Times New Roman" w:hAnsi="Times New Roman" w:cs="Times New Roman"/>
          <w:sz w:val="28"/>
          <w:szCs w:val="28"/>
        </w:rPr>
        <w:t xml:space="preserve"> 2017 року переглянути</w:t>
      </w:r>
      <w:r w:rsidR="004E18ED">
        <w:rPr>
          <w:rFonts w:ascii="Times New Roman" w:hAnsi="Times New Roman" w:cs="Times New Roman"/>
          <w:sz w:val="28"/>
          <w:szCs w:val="28"/>
        </w:rPr>
        <w:t xml:space="preserve"> та збільшити, </w:t>
      </w:r>
      <w:r w:rsidR="007B629D">
        <w:rPr>
          <w:rFonts w:ascii="Times New Roman" w:hAnsi="Times New Roman" w:cs="Times New Roman"/>
          <w:sz w:val="28"/>
          <w:szCs w:val="28"/>
        </w:rPr>
        <w:t>по можливісті</w:t>
      </w:r>
      <w:r w:rsidR="004E18ED">
        <w:rPr>
          <w:rFonts w:ascii="Times New Roman" w:hAnsi="Times New Roman" w:cs="Times New Roman"/>
          <w:sz w:val="28"/>
          <w:szCs w:val="28"/>
        </w:rPr>
        <w:t>,</w:t>
      </w:r>
      <w:r w:rsidR="0037513F">
        <w:rPr>
          <w:rFonts w:ascii="Times New Roman" w:hAnsi="Times New Roman" w:cs="Times New Roman"/>
          <w:sz w:val="28"/>
          <w:szCs w:val="28"/>
        </w:rPr>
        <w:t xml:space="preserve"> фінансування</w:t>
      </w:r>
      <w:r w:rsidR="0037513F" w:rsidRPr="0037513F">
        <w:rPr>
          <w:rFonts w:ascii="Times New Roman" w:hAnsi="Times New Roman" w:cs="Times New Roman"/>
          <w:sz w:val="28"/>
          <w:szCs w:val="28"/>
        </w:rPr>
        <w:t xml:space="preserve"> </w:t>
      </w:r>
      <w:r w:rsidR="0037513F" w:rsidRPr="009E113E">
        <w:rPr>
          <w:rFonts w:ascii="Times New Roman" w:hAnsi="Times New Roman" w:cs="Times New Roman"/>
          <w:sz w:val="28"/>
          <w:szCs w:val="28"/>
        </w:rPr>
        <w:t>районної цільової соціальної Програми розвитку позашкільної освіти та підтримки обдарованої молоді на період до 2020 року</w:t>
      </w:r>
      <w:r w:rsidR="0037513F">
        <w:rPr>
          <w:rFonts w:ascii="Times New Roman" w:hAnsi="Times New Roman" w:cs="Times New Roman"/>
          <w:sz w:val="28"/>
          <w:szCs w:val="28"/>
        </w:rPr>
        <w:t>.</w:t>
      </w:r>
    </w:p>
    <w:p w:rsidR="0037513F" w:rsidRDefault="0037513F" w:rsidP="004E18ED">
      <w:pPr>
        <w:pStyle w:val="a3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E82" w:rsidRPr="00F96787" w:rsidRDefault="0037513F" w:rsidP="004E18ED">
      <w:pPr>
        <w:pStyle w:val="a3"/>
        <w:numPr>
          <w:ilvl w:val="0"/>
          <w:numId w:val="1"/>
        </w:numPr>
        <w:tabs>
          <w:tab w:val="left" w:pos="7088"/>
        </w:tabs>
        <w:spacing w:before="0"/>
        <w:jc w:val="both"/>
        <w:rPr>
          <w:rStyle w:val="FontStyle14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Інформацію про виконання рекомендацій надати до 1 </w:t>
      </w:r>
      <w:r w:rsidR="004E18ED">
        <w:rPr>
          <w:rFonts w:ascii="Times New Roman" w:hAnsi="Times New Roman" w:cs="Times New Roman"/>
          <w:sz w:val="28"/>
          <w:szCs w:val="28"/>
        </w:rPr>
        <w:t>жовт</w:t>
      </w:r>
      <w:r>
        <w:rPr>
          <w:rFonts w:ascii="Times New Roman" w:hAnsi="Times New Roman" w:cs="Times New Roman"/>
          <w:sz w:val="28"/>
          <w:szCs w:val="28"/>
        </w:rPr>
        <w:t xml:space="preserve">ня 2017 року. </w:t>
      </w:r>
    </w:p>
    <w:p w:rsidR="003A43B7" w:rsidRDefault="003A43B7" w:rsidP="003A43B7">
      <w:pPr>
        <w:pStyle w:val="Style5"/>
        <w:widowControl/>
        <w:tabs>
          <w:tab w:val="left" w:pos="1027"/>
        </w:tabs>
        <w:spacing w:line="240" w:lineRule="auto"/>
        <w:ind w:left="720" w:firstLine="0"/>
        <w:rPr>
          <w:rStyle w:val="FontStyle14"/>
          <w:lang w:val="uk-UA" w:eastAsia="uk-UA"/>
        </w:rPr>
      </w:pPr>
    </w:p>
    <w:p w:rsidR="000074DE" w:rsidRDefault="000074DE" w:rsidP="003A43B7">
      <w:pPr>
        <w:pStyle w:val="Style5"/>
        <w:widowControl/>
        <w:tabs>
          <w:tab w:val="left" w:pos="1027"/>
        </w:tabs>
        <w:spacing w:line="240" w:lineRule="auto"/>
        <w:ind w:left="720" w:firstLine="0"/>
        <w:rPr>
          <w:rStyle w:val="FontStyle14"/>
          <w:lang w:val="uk-UA" w:eastAsia="uk-UA"/>
        </w:rPr>
      </w:pPr>
    </w:p>
    <w:p w:rsidR="008D1CA6" w:rsidRPr="0056744B" w:rsidRDefault="003A43B7" w:rsidP="00A70F4A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sz w:val="28"/>
          <w:szCs w:val="28"/>
          <w:lang w:val="uk-UA" w:eastAsia="uk-UA"/>
        </w:rPr>
      </w:pPr>
      <w:r>
        <w:rPr>
          <w:rStyle w:val="FontStyle14"/>
          <w:lang w:val="uk-UA" w:eastAsia="uk-UA"/>
        </w:rPr>
        <w:t xml:space="preserve">Заступник голови постійної комісії                     </w:t>
      </w:r>
      <w:r w:rsidR="004E18ED">
        <w:rPr>
          <w:rStyle w:val="FontStyle14"/>
          <w:lang w:val="uk-UA" w:eastAsia="uk-UA"/>
        </w:rPr>
        <w:t xml:space="preserve">                   </w:t>
      </w:r>
      <w:r>
        <w:rPr>
          <w:rStyle w:val="FontStyle14"/>
          <w:lang w:val="uk-UA" w:eastAsia="uk-UA"/>
        </w:rPr>
        <w:t>Т.А.Могильна</w:t>
      </w:r>
    </w:p>
    <w:sectPr w:rsidR="008D1CA6" w:rsidRPr="0056744B" w:rsidSect="00F8526F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17E" w:rsidRDefault="00C4117E" w:rsidP="006857E9">
      <w:r>
        <w:separator/>
      </w:r>
    </w:p>
  </w:endnote>
  <w:endnote w:type="continuationSeparator" w:id="0">
    <w:p w:rsidR="00C4117E" w:rsidRDefault="00C4117E" w:rsidP="00685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17E" w:rsidRDefault="00C4117E" w:rsidP="006857E9">
      <w:r>
        <w:separator/>
      </w:r>
    </w:p>
  </w:footnote>
  <w:footnote w:type="continuationSeparator" w:id="0">
    <w:p w:rsidR="00C4117E" w:rsidRDefault="00C4117E" w:rsidP="00685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E1" w:rsidRDefault="00C4117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D3F"/>
    <w:multiLevelType w:val="hybridMultilevel"/>
    <w:tmpl w:val="E2BCC6E6"/>
    <w:lvl w:ilvl="0" w:tplc="D1C031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5CE1"/>
    <w:multiLevelType w:val="hybridMultilevel"/>
    <w:tmpl w:val="17A45DE2"/>
    <w:lvl w:ilvl="0" w:tplc="08029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FF67B6"/>
    <w:multiLevelType w:val="singleLevel"/>
    <w:tmpl w:val="E9420A3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3B7"/>
    <w:rsid w:val="000074DE"/>
    <w:rsid w:val="00010C00"/>
    <w:rsid w:val="000D009F"/>
    <w:rsid w:val="001F7E82"/>
    <w:rsid w:val="00263ED8"/>
    <w:rsid w:val="0037513F"/>
    <w:rsid w:val="003A43B7"/>
    <w:rsid w:val="00456B67"/>
    <w:rsid w:val="004B6886"/>
    <w:rsid w:val="004E18ED"/>
    <w:rsid w:val="0056744B"/>
    <w:rsid w:val="0057543C"/>
    <w:rsid w:val="005A1699"/>
    <w:rsid w:val="006857E9"/>
    <w:rsid w:val="006C04C9"/>
    <w:rsid w:val="006F04ED"/>
    <w:rsid w:val="00720F76"/>
    <w:rsid w:val="00723918"/>
    <w:rsid w:val="007B629D"/>
    <w:rsid w:val="00864A30"/>
    <w:rsid w:val="008725BA"/>
    <w:rsid w:val="008D1CA6"/>
    <w:rsid w:val="0091127C"/>
    <w:rsid w:val="00973954"/>
    <w:rsid w:val="00992A09"/>
    <w:rsid w:val="009E113E"/>
    <w:rsid w:val="00A70F4A"/>
    <w:rsid w:val="00B5744B"/>
    <w:rsid w:val="00BF0CD9"/>
    <w:rsid w:val="00C349CA"/>
    <w:rsid w:val="00C4117E"/>
    <w:rsid w:val="00DF08D5"/>
    <w:rsid w:val="00E26572"/>
    <w:rsid w:val="00ED7724"/>
    <w:rsid w:val="00F7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3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A4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3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4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9">
    <w:name w:val="Style9"/>
    <w:basedOn w:val="a"/>
    <w:rsid w:val="003A43B7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3A43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3A43B7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A43B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5">
    <w:name w:val="Style5"/>
    <w:basedOn w:val="a"/>
    <w:rsid w:val="003A43B7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3A43B7"/>
    <w:rPr>
      <w:rFonts w:ascii="Times New Roman" w:hAnsi="Times New Roman" w:cs="Times New Roman"/>
      <w:sz w:val="28"/>
      <w:szCs w:val="28"/>
    </w:rPr>
  </w:style>
  <w:style w:type="paragraph" w:customStyle="1" w:styleId="a3">
    <w:name w:val="Нормальний текст"/>
    <w:basedOn w:val="a"/>
    <w:uiPriority w:val="99"/>
    <w:rsid w:val="003A43B7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4">
    <w:name w:val="header"/>
    <w:basedOn w:val="a"/>
    <w:link w:val="a5"/>
    <w:uiPriority w:val="99"/>
    <w:unhideWhenUsed/>
    <w:rsid w:val="003A43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43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43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3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70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25</cp:revision>
  <cp:lastPrinted>2017-03-22T14:46:00Z</cp:lastPrinted>
  <dcterms:created xsi:type="dcterms:W3CDTF">2016-10-07T11:52:00Z</dcterms:created>
  <dcterms:modified xsi:type="dcterms:W3CDTF">2017-03-22T14:46:00Z</dcterms:modified>
</cp:coreProperties>
</file>